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6B" w:rsidRPr="00B54668" w:rsidRDefault="004C646B" w:rsidP="00E71A0B">
      <w:pPr>
        <w:spacing w:after="0"/>
        <w:ind w:left="1089"/>
        <w:rPr>
          <w:rFonts w:ascii="Candara" w:hAnsi="Candara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324"/>
        <w:gridCol w:w="261"/>
        <w:gridCol w:w="851"/>
        <w:gridCol w:w="2143"/>
        <w:gridCol w:w="3060"/>
      </w:tblGrid>
      <w:tr w:rsidR="004C646B" w:rsidRPr="00025F26" w:rsidTr="00C86924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C646B" w:rsidRPr="00025F26" w:rsidRDefault="004C646B" w:rsidP="00C86924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7E4723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UNIVERSITY</w:t>
                </w:r>
              </w:smartTag>
              <w:r w:rsidRPr="00025F26">
                <w:rPr>
                  <w:rFonts w:ascii="Candara" w:hAnsi="Candara"/>
                  <w:b/>
                  <w:sz w:val="36"/>
                  <w:szCs w:val="36"/>
                </w:rPr>
                <w:t xml:space="preserve"> OF </w:t>
              </w:r>
              <w:smartTag w:uri="urn:schemas-microsoft-com:office:smarttags" w:element="PlaceNam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NIŠ</w:t>
                </w:r>
              </w:smartTag>
            </w:smartTag>
          </w:p>
          <w:p w:rsidR="004C646B" w:rsidRPr="00025F26" w:rsidRDefault="004C646B" w:rsidP="00C86924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4C646B" w:rsidRPr="00025F26" w:rsidTr="00C86924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C646B" w:rsidRPr="00025F26" w:rsidRDefault="004C646B" w:rsidP="00C86924">
            <w:pPr>
              <w:suppressAutoHyphens w:val="0"/>
              <w:spacing w:after="200" w:line="276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4C646B" w:rsidRPr="00025F26" w:rsidTr="00C86924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GENERAL INFORMATION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  <w:sz w:val="24"/>
                <w:szCs w:val="24"/>
              </w:rPr>
            </w:pPr>
            <w:r w:rsidRPr="00184315">
              <w:rPr>
                <w:rFonts w:ascii="Candara" w:hAnsi="Candara"/>
                <w:sz w:val="24"/>
                <w:szCs w:val="24"/>
              </w:rPr>
              <w:t>Environmental Engineering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/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Chemical Processes in Living Environment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Bachelor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Master’s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Doctoral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Obligatory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Elective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Candara" w:hAnsi="Candara"/>
              </w:rPr>
              <w:t xml:space="preserve">Semester </w:t>
            </w:r>
            <w:r w:rsidRPr="00025F26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MS Gothic" w:eastAsia="MS Gothic" w:hAnsi="MS Gothic" w:cs="Arial" w:hint="eastAsia"/>
                <w:lang w:val="en-US"/>
              </w:rPr>
              <w:t>☐</w:t>
            </w:r>
            <w:r w:rsidRPr="00025F26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025F26">
              <w:rPr>
                <w:rFonts w:ascii="MS Gothic" w:eastAsia="MS Gothic" w:hAnsi="MS Gothic" w:cs="Arial" w:hint="eastAsia"/>
                <w:lang w:val="en-US"/>
              </w:rPr>
              <w:t>☒</w:t>
            </w:r>
            <w:r w:rsidRPr="00025F26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First </w:t>
            </w:r>
            <w:r w:rsidRPr="00025F26">
              <w:rPr>
                <w:rFonts w:ascii="Candara" w:hAnsi="Candara"/>
              </w:rPr>
              <w:t>year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10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626FB0" w:rsidRDefault="004C646B" w:rsidP="00626FB0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  <w:lang w:val="sr-Latn-CS"/>
              </w:rPr>
              <w:t xml:space="preserve">Marina Stojanović, Tatjana Golubović </w:t>
            </w:r>
          </w:p>
        </w:tc>
      </w:tr>
      <w:tr w:rsidR="004C646B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Lectures      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Group tutorials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Individual tutorials</w:t>
            </w:r>
          </w:p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Laboratory work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Project work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</w:t>
            </w:r>
            <w:r>
              <w:rPr>
                <w:rFonts w:ascii="Candara" w:hAnsi="Candara"/>
              </w:rPr>
              <w:t xml:space="preserve"> </w:t>
            </w:r>
            <w:r w:rsidRPr="00025F26">
              <w:rPr>
                <w:rFonts w:ascii="Candara" w:hAnsi="Candara"/>
              </w:rPr>
              <w:t>Seminar</w:t>
            </w:r>
          </w:p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Distance learning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>
              <w:rPr>
                <w:rFonts w:ascii="MS Gothic" w:eastAsia="MS Gothic" w:hAnsi="MS Gothic"/>
              </w:rPr>
              <w:t xml:space="preserve"> </w:t>
            </w:r>
            <w:r w:rsidRPr="00025F26">
              <w:rPr>
                <w:rFonts w:ascii="Candara" w:hAnsi="Candara"/>
              </w:rPr>
              <w:t xml:space="preserve">Blended learning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Other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C646B" w:rsidRPr="00025F26" w:rsidRDefault="004C646B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4C646B" w:rsidRDefault="004C646B" w:rsidP="00952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szCs w:val="22"/>
                <w:lang w:val="en-US"/>
              </w:rPr>
            </w:pP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Acqui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ring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scientific knowledge and academic skills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in order to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identif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y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and control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chemical processes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in the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living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environment, as well as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to be able to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assess their impact on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the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quality of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living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environment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. </w:t>
            </w:r>
          </w:p>
          <w:p w:rsidR="004C646B" w:rsidRPr="009523E2" w:rsidRDefault="004C646B" w:rsidP="00952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szCs w:val="22"/>
                <w:lang w:val="en-US"/>
              </w:rPr>
            </w:pP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Training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students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f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or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research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and solving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tasks related to: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origin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of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chemical hazards in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the living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environment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.;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understanding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the properties of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complex sources of harm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s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and their harmful effects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;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understanding and appl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ying the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methods for analysis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, p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rediction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,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description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and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design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of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 xml:space="preserve"> passive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9523E2">
              <w:rPr>
                <w:rFonts w:ascii="Candara" w:hAnsi="Candara" w:cs="Calibri"/>
                <w:i/>
                <w:szCs w:val="22"/>
                <w:lang w:val="en-US"/>
              </w:rPr>
              <w:t>and active protection systems.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4C646B" w:rsidRPr="000644F7" w:rsidRDefault="004C646B" w:rsidP="000644F7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>
              <w:rPr>
                <w:rFonts w:ascii="Candara" w:hAnsi="Candara"/>
                <w:i/>
              </w:rPr>
              <w:t>P</w:t>
            </w:r>
            <w:r w:rsidRPr="000644F7">
              <w:rPr>
                <w:rFonts w:ascii="Candara" w:hAnsi="Candara"/>
                <w:i/>
              </w:rPr>
              <w:t>hysica</w:t>
            </w:r>
            <w:r>
              <w:rPr>
                <w:rFonts w:ascii="Candara" w:hAnsi="Candara"/>
                <w:i/>
              </w:rPr>
              <w:t>l-</w:t>
            </w:r>
            <w:r w:rsidRPr="000644F7">
              <w:rPr>
                <w:rFonts w:ascii="Candara" w:hAnsi="Candara"/>
                <w:i/>
              </w:rPr>
              <w:t xml:space="preserve"> chemical processes in the atmosphere (homogeneous and heterogeneous processes in the atmosphere). Effects</w:t>
            </w:r>
            <w:r>
              <w:rPr>
                <w:rFonts w:ascii="Candara" w:hAnsi="Candara"/>
                <w:i/>
              </w:rPr>
              <w:t xml:space="preserve"> of </w:t>
            </w:r>
            <w:r w:rsidRPr="000644F7">
              <w:rPr>
                <w:rFonts w:ascii="Candara" w:hAnsi="Candara"/>
                <w:i/>
              </w:rPr>
              <w:t>solar radiation. Exchange of matter between the atmosphere a</w:t>
            </w:r>
            <w:r>
              <w:rPr>
                <w:rFonts w:ascii="Candara" w:hAnsi="Candara"/>
                <w:i/>
              </w:rPr>
              <w:t>nd the biosphere. Detection of c</w:t>
            </w:r>
            <w:r w:rsidRPr="000644F7">
              <w:rPr>
                <w:rFonts w:ascii="Candara" w:hAnsi="Candara"/>
                <w:i/>
              </w:rPr>
              <w:t>onstituents</w:t>
            </w:r>
            <w:r>
              <w:rPr>
                <w:rFonts w:ascii="Candara" w:hAnsi="Candara"/>
                <w:i/>
              </w:rPr>
              <w:t xml:space="preserve"> of the </w:t>
            </w:r>
            <w:r w:rsidRPr="000644F7">
              <w:rPr>
                <w:rFonts w:ascii="Candara" w:hAnsi="Candara"/>
                <w:i/>
              </w:rPr>
              <w:t>atmosphere.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Physical</w:t>
            </w:r>
            <w:r>
              <w:rPr>
                <w:rFonts w:ascii="Candara" w:hAnsi="Candara"/>
                <w:i/>
              </w:rPr>
              <w:t>-chemical processes</w:t>
            </w:r>
            <w:r w:rsidRPr="000644F7">
              <w:rPr>
                <w:rFonts w:ascii="Candara" w:hAnsi="Candara"/>
                <w:i/>
              </w:rPr>
              <w:t xml:space="preserve"> in the hydrosphere;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homogeneous and heterogeneous chemical processes in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natural waters.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 xml:space="preserve">The </w:t>
            </w:r>
            <w:r>
              <w:rPr>
                <w:rFonts w:ascii="Candara" w:hAnsi="Candara"/>
                <w:i/>
              </w:rPr>
              <w:t>flow</w:t>
            </w:r>
            <w:r w:rsidRPr="000644F7">
              <w:rPr>
                <w:rFonts w:ascii="Candara" w:hAnsi="Candara"/>
                <w:i/>
              </w:rPr>
              <w:t xml:space="preserve"> of matter in water.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Hydrological cycles.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Physical</w:t>
            </w:r>
            <w:r>
              <w:rPr>
                <w:rFonts w:ascii="Candara" w:hAnsi="Candara"/>
                <w:i/>
              </w:rPr>
              <w:t xml:space="preserve"> and</w:t>
            </w:r>
            <w:r w:rsidRPr="000644F7">
              <w:rPr>
                <w:rFonts w:ascii="Candara" w:hAnsi="Candara"/>
                <w:i/>
              </w:rPr>
              <w:t xml:space="preserve"> chemical processes</w:t>
            </w:r>
            <w:r>
              <w:rPr>
                <w:rFonts w:ascii="Candara" w:hAnsi="Candara"/>
                <w:i/>
              </w:rPr>
              <w:t xml:space="preserve"> of </w:t>
            </w:r>
            <w:r w:rsidRPr="000644F7">
              <w:rPr>
                <w:rFonts w:ascii="Candara" w:hAnsi="Candara"/>
                <w:i/>
              </w:rPr>
              <w:t>transformation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in the lithosphere;</w:t>
            </w:r>
            <w:r>
              <w:rPr>
                <w:rFonts w:ascii="Candara" w:hAnsi="Candara"/>
                <w:i/>
              </w:rPr>
              <w:t xml:space="preserve"> the</w:t>
            </w:r>
            <w:r w:rsidRPr="000644F7">
              <w:rPr>
                <w:rFonts w:ascii="Candara" w:hAnsi="Candara"/>
                <w:i/>
              </w:rPr>
              <w:t xml:space="preserve"> influence</w:t>
            </w:r>
            <w:r>
              <w:rPr>
                <w:rFonts w:ascii="Candara" w:hAnsi="Candara"/>
                <w:i/>
              </w:rPr>
              <w:t xml:space="preserve"> of </w:t>
            </w:r>
            <w:r w:rsidRPr="000644F7">
              <w:rPr>
                <w:rFonts w:ascii="Candara" w:hAnsi="Candara"/>
                <w:i/>
              </w:rPr>
              <w:t>atmospheres and hydrosphere on the lithosphere</w:t>
            </w:r>
            <w:r>
              <w:rPr>
                <w:rFonts w:ascii="Candara" w:hAnsi="Candara"/>
                <w:i/>
              </w:rPr>
              <w:t xml:space="preserve">. </w:t>
            </w:r>
            <w:r w:rsidRPr="000644F7">
              <w:rPr>
                <w:rFonts w:ascii="Candara" w:hAnsi="Candara"/>
                <w:i/>
              </w:rPr>
              <w:t>Exchange of matter between the atmosphere and the lithosphere; exchange</w:t>
            </w:r>
            <w:r>
              <w:rPr>
                <w:rFonts w:ascii="Candara" w:hAnsi="Candara"/>
                <w:i/>
              </w:rPr>
              <w:t xml:space="preserve"> of </w:t>
            </w:r>
            <w:r w:rsidRPr="000644F7">
              <w:rPr>
                <w:rFonts w:ascii="Candara" w:hAnsi="Candara"/>
                <w:i/>
              </w:rPr>
              <w:t>matter between the hydrosphere and the lithosphere.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Processes of solid, liquid and gaseous phas</w:t>
            </w:r>
            <w:r>
              <w:rPr>
                <w:rFonts w:ascii="Candara" w:hAnsi="Candara"/>
                <w:i/>
              </w:rPr>
              <w:t>es</w:t>
            </w:r>
            <w:r w:rsidRPr="000644F7">
              <w:rPr>
                <w:rFonts w:ascii="Candara" w:hAnsi="Candara"/>
                <w:i/>
              </w:rPr>
              <w:t xml:space="preserve"> of soil and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phase interactions.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Chemical reactions</w:t>
            </w:r>
            <w:r>
              <w:rPr>
                <w:rFonts w:ascii="Candara" w:hAnsi="Candara"/>
                <w:i/>
              </w:rPr>
              <w:t xml:space="preserve"> of soil </w:t>
            </w:r>
            <w:r w:rsidRPr="000644F7">
              <w:rPr>
                <w:rFonts w:ascii="Candara" w:hAnsi="Candara"/>
                <w:i/>
              </w:rPr>
              <w:t>pollutants</w:t>
            </w:r>
            <w:r>
              <w:rPr>
                <w:rFonts w:ascii="Candara" w:hAnsi="Candara"/>
                <w:i/>
              </w:rPr>
              <w:t xml:space="preserve">. </w:t>
            </w:r>
            <w:r w:rsidRPr="000644F7">
              <w:rPr>
                <w:rFonts w:ascii="Candara" w:hAnsi="Candara"/>
                <w:i/>
              </w:rPr>
              <w:t>Chemical processes between</w:t>
            </w:r>
            <w:r>
              <w:rPr>
                <w:rFonts w:ascii="Candara" w:hAnsi="Candara"/>
                <w:i/>
              </w:rPr>
              <w:t xml:space="preserve"> </w:t>
            </w:r>
            <w:r w:rsidRPr="000644F7">
              <w:rPr>
                <w:rFonts w:ascii="Candara" w:hAnsi="Candara"/>
                <w:i/>
              </w:rPr>
              <w:t>sphere</w:t>
            </w:r>
            <w:r>
              <w:rPr>
                <w:rFonts w:ascii="Candara" w:hAnsi="Candara"/>
                <w:i/>
              </w:rPr>
              <w:t xml:space="preserve">s in the living environment. 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LANGUAGE OF INSTRUCTION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 (complete course)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English (complete course)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 Other _____________ (complete course)</w:t>
            </w:r>
          </w:p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Serbian with English mentoring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>Serbian with other mentoring ______________</w:t>
            </w:r>
          </w:p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4C646B" w:rsidRPr="00025F26" w:rsidTr="00C86924">
        <w:trPr>
          <w:trHeight w:val="562"/>
        </w:trPr>
        <w:tc>
          <w:tcPr>
            <w:tcW w:w="255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575" w:type="dxa"/>
            <w:gridSpan w:val="2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  <w:tc>
          <w:tcPr>
            <w:tcW w:w="3255" w:type="dxa"/>
            <w:gridSpan w:val="3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</w:tr>
      <w:tr w:rsidR="004C646B" w:rsidRPr="00025F26" w:rsidTr="00C86924">
        <w:trPr>
          <w:trHeight w:val="562"/>
        </w:trPr>
        <w:tc>
          <w:tcPr>
            <w:tcW w:w="255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575" w:type="dxa"/>
            <w:gridSpan w:val="2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4C646B" w:rsidRPr="00025F26" w:rsidTr="00C86924">
        <w:trPr>
          <w:trHeight w:val="562"/>
        </w:trPr>
        <w:tc>
          <w:tcPr>
            <w:tcW w:w="255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Practical teaching</w:t>
            </w:r>
            <w:r>
              <w:rPr>
                <w:rFonts w:ascii="Candara" w:hAnsi="Candara"/>
                <w:b/>
              </w:rPr>
              <w:t xml:space="preserve"> -  term paper </w:t>
            </w:r>
          </w:p>
        </w:tc>
        <w:tc>
          <w:tcPr>
            <w:tcW w:w="1575" w:type="dxa"/>
            <w:gridSpan w:val="2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40</w:t>
            </w:r>
            <w:r w:rsidRPr="00025F26">
              <w:rPr>
                <w:rFonts w:ascii="Candara" w:hAnsi="Candara"/>
                <w:b/>
              </w:rPr>
              <w:t xml:space="preserve"> </w:t>
            </w:r>
          </w:p>
        </w:tc>
        <w:tc>
          <w:tcPr>
            <w:tcW w:w="3255" w:type="dxa"/>
            <w:gridSpan w:val="3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60</w:t>
            </w:r>
          </w:p>
        </w:tc>
      </w:tr>
      <w:tr w:rsidR="004C646B" w:rsidRPr="00025F26" w:rsidTr="00C86924">
        <w:trPr>
          <w:trHeight w:val="562"/>
        </w:trPr>
        <w:tc>
          <w:tcPr>
            <w:tcW w:w="255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575" w:type="dxa"/>
            <w:gridSpan w:val="2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100</w:t>
            </w:r>
          </w:p>
        </w:tc>
      </w:tr>
      <w:tr w:rsidR="004C646B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4C646B" w:rsidRPr="00025F26" w:rsidRDefault="004C646B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4C646B" w:rsidRDefault="004C646B" w:rsidP="00E71A0B">
      <w:pPr>
        <w:ind w:left="1089"/>
      </w:pPr>
    </w:p>
    <w:p w:rsidR="004C646B" w:rsidRDefault="004C646B" w:rsidP="00E71A0B">
      <w:pPr>
        <w:ind w:left="1089"/>
      </w:pPr>
    </w:p>
    <w:p w:rsidR="004C646B" w:rsidRDefault="004C646B" w:rsidP="00E71A0B">
      <w:pPr>
        <w:ind w:left="1089"/>
      </w:pPr>
    </w:p>
    <w:sectPr w:rsidR="004C646B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46B" w:rsidRDefault="004C646B" w:rsidP="00864926">
      <w:pPr>
        <w:spacing w:after="0" w:line="240" w:lineRule="auto"/>
      </w:pPr>
      <w:r>
        <w:separator/>
      </w:r>
    </w:p>
  </w:endnote>
  <w:endnote w:type="continuationSeparator" w:id="0">
    <w:p w:rsidR="004C646B" w:rsidRDefault="004C646B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46B" w:rsidRDefault="004C646B" w:rsidP="00864926">
      <w:pPr>
        <w:spacing w:after="0" w:line="240" w:lineRule="auto"/>
      </w:pPr>
      <w:r>
        <w:separator/>
      </w:r>
    </w:p>
  </w:footnote>
  <w:footnote w:type="continuationSeparator" w:id="0">
    <w:p w:rsidR="004C646B" w:rsidRDefault="004C646B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25F26"/>
    <w:rsid w:val="00031526"/>
    <w:rsid w:val="00033AAA"/>
    <w:rsid w:val="000445D6"/>
    <w:rsid w:val="000644F7"/>
    <w:rsid w:val="00092E5B"/>
    <w:rsid w:val="00096AA5"/>
    <w:rsid w:val="000F45B9"/>
    <w:rsid w:val="000F6001"/>
    <w:rsid w:val="00184315"/>
    <w:rsid w:val="001D3BF1"/>
    <w:rsid w:val="001D64D3"/>
    <w:rsid w:val="001E2339"/>
    <w:rsid w:val="001F14FA"/>
    <w:rsid w:val="001F3310"/>
    <w:rsid w:val="001F60E3"/>
    <w:rsid w:val="0022461F"/>
    <w:rsid w:val="002319B6"/>
    <w:rsid w:val="002B3691"/>
    <w:rsid w:val="002B580C"/>
    <w:rsid w:val="00302A6A"/>
    <w:rsid w:val="00315601"/>
    <w:rsid w:val="00323176"/>
    <w:rsid w:val="00341BD1"/>
    <w:rsid w:val="00370DAD"/>
    <w:rsid w:val="003B32A9"/>
    <w:rsid w:val="003C177A"/>
    <w:rsid w:val="003C4703"/>
    <w:rsid w:val="003E6FBB"/>
    <w:rsid w:val="003E7B15"/>
    <w:rsid w:val="00406F80"/>
    <w:rsid w:val="00420A58"/>
    <w:rsid w:val="00431EFA"/>
    <w:rsid w:val="0044706F"/>
    <w:rsid w:val="00493925"/>
    <w:rsid w:val="004A5C8A"/>
    <w:rsid w:val="004C646B"/>
    <w:rsid w:val="004D1C7E"/>
    <w:rsid w:val="004D7394"/>
    <w:rsid w:val="004E5345"/>
    <w:rsid w:val="004E562D"/>
    <w:rsid w:val="0055100A"/>
    <w:rsid w:val="005A5D38"/>
    <w:rsid w:val="005B0885"/>
    <w:rsid w:val="005B42E8"/>
    <w:rsid w:val="005B64BF"/>
    <w:rsid w:val="005D46D7"/>
    <w:rsid w:val="00603117"/>
    <w:rsid w:val="00617A71"/>
    <w:rsid w:val="0062461F"/>
    <w:rsid w:val="00626FB0"/>
    <w:rsid w:val="00627105"/>
    <w:rsid w:val="006304A4"/>
    <w:rsid w:val="00676B49"/>
    <w:rsid w:val="0068204A"/>
    <w:rsid w:val="0069043C"/>
    <w:rsid w:val="006B74CE"/>
    <w:rsid w:val="006E40AE"/>
    <w:rsid w:val="006F647C"/>
    <w:rsid w:val="007052A1"/>
    <w:rsid w:val="00744152"/>
    <w:rsid w:val="00783C57"/>
    <w:rsid w:val="00792CB4"/>
    <w:rsid w:val="007E4723"/>
    <w:rsid w:val="00864926"/>
    <w:rsid w:val="008A30CE"/>
    <w:rsid w:val="008B1D6B"/>
    <w:rsid w:val="008C31B7"/>
    <w:rsid w:val="00911529"/>
    <w:rsid w:val="009121C6"/>
    <w:rsid w:val="00932B21"/>
    <w:rsid w:val="009523E2"/>
    <w:rsid w:val="00972302"/>
    <w:rsid w:val="009848F6"/>
    <w:rsid w:val="009906EA"/>
    <w:rsid w:val="009D3F5E"/>
    <w:rsid w:val="009F3F9F"/>
    <w:rsid w:val="00A10286"/>
    <w:rsid w:val="00A1335D"/>
    <w:rsid w:val="00A14A60"/>
    <w:rsid w:val="00A96600"/>
    <w:rsid w:val="00AC4515"/>
    <w:rsid w:val="00AF47A6"/>
    <w:rsid w:val="00AF4EC1"/>
    <w:rsid w:val="00B41C8A"/>
    <w:rsid w:val="00B50491"/>
    <w:rsid w:val="00B54668"/>
    <w:rsid w:val="00B9521A"/>
    <w:rsid w:val="00B954B3"/>
    <w:rsid w:val="00BB7458"/>
    <w:rsid w:val="00BD3504"/>
    <w:rsid w:val="00BD6D37"/>
    <w:rsid w:val="00BE02C3"/>
    <w:rsid w:val="00C34701"/>
    <w:rsid w:val="00C63234"/>
    <w:rsid w:val="00C726FE"/>
    <w:rsid w:val="00C74EE7"/>
    <w:rsid w:val="00C86924"/>
    <w:rsid w:val="00CA6D81"/>
    <w:rsid w:val="00CC23C3"/>
    <w:rsid w:val="00CD17F1"/>
    <w:rsid w:val="00D03DDE"/>
    <w:rsid w:val="00D20C30"/>
    <w:rsid w:val="00D41E31"/>
    <w:rsid w:val="00D46D79"/>
    <w:rsid w:val="00D622C2"/>
    <w:rsid w:val="00D92F39"/>
    <w:rsid w:val="00DB43CC"/>
    <w:rsid w:val="00DB78ED"/>
    <w:rsid w:val="00E1222F"/>
    <w:rsid w:val="00E47B95"/>
    <w:rsid w:val="00E5013A"/>
    <w:rsid w:val="00E60599"/>
    <w:rsid w:val="00E71A0B"/>
    <w:rsid w:val="00E8188A"/>
    <w:rsid w:val="00E857F8"/>
    <w:rsid w:val="00EA7E0C"/>
    <w:rsid w:val="00EC53EE"/>
    <w:rsid w:val="00EF728C"/>
    <w:rsid w:val="00F06AFA"/>
    <w:rsid w:val="00F237EB"/>
    <w:rsid w:val="00F37337"/>
    <w:rsid w:val="00F56373"/>
    <w:rsid w:val="00F742D3"/>
    <w:rsid w:val="00F8277A"/>
    <w:rsid w:val="00FB6711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  <w:bCs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74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424</Words>
  <Characters>2420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4</cp:revision>
  <cp:lastPrinted>2015-12-23T11:47:00Z</cp:lastPrinted>
  <dcterms:created xsi:type="dcterms:W3CDTF">2018-06-27T08:00:00Z</dcterms:created>
  <dcterms:modified xsi:type="dcterms:W3CDTF">2018-06-27T08:42:00Z</dcterms:modified>
</cp:coreProperties>
</file>